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16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8355"/>
        <w:gridCol w:w="3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年度汕头市青年英才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eastAsia="zh-CN"/>
              </w:rPr>
              <w:t>引进培养计划入选名单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8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广东省地质局第二地质大队</w:t>
            </w:r>
            <w:bookmarkStart w:id="0" w:name="_GoBack"/>
            <w:bookmarkEnd w:id="0"/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林翁锐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中共汕头市委党校</w:t>
            </w:r>
          </w:p>
        </w:tc>
        <w:tc>
          <w:tcPr>
            <w:tcW w:w="3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郑梦婕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汕头职业技术学院</w:t>
            </w:r>
          </w:p>
        </w:tc>
        <w:tc>
          <w:tcPr>
            <w:tcW w:w="3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潘丽辉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汕头大学医学院第二附属医院</w:t>
            </w:r>
          </w:p>
        </w:tc>
        <w:tc>
          <w:tcPr>
            <w:tcW w:w="3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王鸿武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汕头融媒集团移动媒体中心</w:t>
            </w:r>
          </w:p>
        </w:tc>
        <w:tc>
          <w:tcPr>
            <w:tcW w:w="3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陈瑶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A58F4"/>
    <w:rsid w:val="087023CD"/>
    <w:rsid w:val="3D885502"/>
    <w:rsid w:val="421548FB"/>
    <w:rsid w:val="43CA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2019-12-25T04:53:00Z</dcterms:created>
  <dc:creator>Administrator</dc:creator>
  <cp:lastModifiedBy>Administrator</cp:lastModifiedBy>
  <dcterms:modified xsi:type="dcterms:W3CDTF">2020-10-19T08:36:59Z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